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hd w:val="clear" w:color="auto" w:fill="auto"/>
        <w:spacing w:before="0" w:after="228" w:line="440" w:lineRule="exact"/>
        <w:ind w:right="560"/>
        <w:rPr>
          <w:rFonts w:asciiTheme="minorEastAsia" w:hAnsiTheme="minorEastAsia" w:eastAsiaTheme="minorEastAsia"/>
        </w:rPr>
      </w:pPr>
      <w:bookmarkStart w:id="0" w:name="bookmark5"/>
      <w:r>
        <w:rPr>
          <w:rFonts w:hint="eastAsia" w:asciiTheme="minorEastAsia" w:hAnsiTheme="minorEastAsia" w:eastAsiaTheme="minorEastAsia"/>
        </w:rPr>
        <w:t>信用修复申请表</w:t>
      </w:r>
      <w:bookmarkEnd w:id="0"/>
    </w:p>
    <w:p>
      <w:pPr>
        <w:pStyle w:val="11"/>
        <w:shd w:val="clear" w:color="auto" w:fill="auto"/>
        <w:spacing w:before="0"/>
        <w:ind w:left="65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编号:</w:t>
      </w:r>
    </w:p>
    <w:tbl>
      <w:tblPr>
        <w:tblStyle w:val="2"/>
        <w:tblW w:w="924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7"/>
        <w:gridCol w:w="2693"/>
        <w:gridCol w:w="1418"/>
        <w:gridCol w:w="21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申请人名称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20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21"/>
                <w:rFonts w:ascii="仿宋" w:hAnsi="仿宋" w:eastAsia="仿宋"/>
              </w:rPr>
              <w:t>统一社会信用代码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200" w:after="0" w:line="280" w:lineRule="exact"/>
              <w:jc w:val="center"/>
              <w:rPr>
                <w:rFonts w:ascii="仿宋" w:hAnsi="仿宋" w:eastAsia="仿宋"/>
                <w:sz w:val="24"/>
                <w:szCs w:val="24"/>
                <w:lang w:val="zh-CN" w:bidi="zh-CN"/>
              </w:rPr>
            </w:pPr>
            <w:r>
              <w:rPr>
                <w:rStyle w:val="21"/>
                <w:rFonts w:ascii="仿宋" w:hAnsi="仿宋" w:eastAsia="仿宋"/>
                <w:sz w:val="24"/>
                <w:szCs w:val="24"/>
                <w:lang w:eastAsia="en-US" w:bidi="en-US"/>
              </w:rPr>
              <w:t>（</w:t>
            </w:r>
            <w:r>
              <w:rPr>
                <w:rStyle w:val="21"/>
                <w:rFonts w:ascii="仿宋" w:hAnsi="仿宋" w:eastAsia="仿宋"/>
                <w:sz w:val="24"/>
                <w:szCs w:val="24"/>
              </w:rPr>
              <w:t>自然人填写身份证</w:t>
            </w:r>
            <w:r>
              <w:rPr>
                <w:rStyle w:val="21"/>
                <w:rFonts w:hint="eastAsia" w:ascii="仿宋" w:hAnsi="仿宋" w:eastAsia="仿宋"/>
                <w:sz w:val="24"/>
                <w:szCs w:val="24"/>
              </w:rPr>
              <w:t>号</w:t>
            </w:r>
            <w:r>
              <w:rPr>
                <w:rStyle w:val="21"/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申请</w:t>
            </w:r>
            <w:r>
              <w:rPr>
                <w:rStyle w:val="21"/>
                <w:rFonts w:hint="eastAsia" w:ascii="仿宋" w:hAnsi="仿宋" w:eastAsia="仿宋"/>
                <w:lang w:val="en-US"/>
              </w:rPr>
              <w:t>日</w:t>
            </w:r>
            <w:bookmarkStart w:id="1" w:name="_GoBack"/>
            <w:bookmarkEnd w:id="1"/>
            <w:r>
              <w:rPr>
                <w:rStyle w:val="21"/>
                <w:rFonts w:ascii="仿宋" w:hAnsi="仿宋" w:eastAsia="仿宋"/>
              </w:rPr>
              <w:t>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经办人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联系电话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2"/>
                <w:rFonts w:ascii="仿宋" w:hAnsi="仿宋" w:eastAsia="仿宋"/>
              </w:rPr>
              <w:t>E</w:t>
            </w:r>
            <w:r>
              <w:rPr>
                <w:rStyle w:val="21"/>
                <w:rFonts w:ascii="仿宋" w:hAnsi="仿宋" w:eastAsia="仿宋"/>
                <w:lang w:eastAsia="en-US" w:bidi="en-US"/>
              </w:rPr>
              <w:t>-</w:t>
            </w:r>
            <w:r>
              <w:rPr>
                <w:rStyle w:val="22"/>
                <w:rFonts w:ascii="仿宋" w:hAnsi="仿宋" w:eastAsia="仿宋"/>
              </w:rPr>
              <w:t>mai</w:t>
            </w:r>
            <w:r>
              <w:rPr>
                <w:rStyle w:val="21"/>
                <w:rFonts w:ascii="仿宋" w:hAnsi="仿宋" w:eastAsia="仿宋"/>
              </w:rPr>
              <w:t>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失信行为认定部门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拟修复的失信行为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ind w:firstLine="320" w:firstLineChars="100"/>
              <w:jc w:val="center"/>
              <w:rPr>
                <w:rStyle w:val="21"/>
                <w:rFonts w:ascii="仿宋" w:hAnsi="仿宋" w:eastAsia="仿宋"/>
              </w:rPr>
            </w:pPr>
            <w:r>
              <w:rPr>
                <w:rStyle w:val="21"/>
                <w:rFonts w:hint="eastAsia" w:ascii="仿宋" w:hAnsi="仿宋" w:eastAsia="仿宋"/>
              </w:rPr>
              <w:t xml:space="preserve"> </w:t>
            </w:r>
            <w:r>
              <w:rPr>
                <w:rStyle w:val="21"/>
                <w:rFonts w:ascii="仿宋" w:hAnsi="仿宋" w:eastAsia="仿宋"/>
              </w:rPr>
              <w:t>**年**月**日</w:t>
            </w:r>
            <w:r>
              <w:rPr>
                <w:rStyle w:val="21"/>
                <w:rFonts w:hint="eastAsia" w:ascii="仿宋" w:hAnsi="仿宋" w:eastAsia="仿宋"/>
              </w:rPr>
              <w:t>，</w:t>
            </w:r>
            <w:r>
              <w:rPr>
                <w:rStyle w:val="21"/>
                <w:rFonts w:ascii="仿宋" w:hAnsi="仿宋" w:eastAsia="仿宋"/>
              </w:rPr>
              <w:t>因****行为被</w:t>
            </w:r>
            <w:r>
              <w:rPr>
                <w:rStyle w:val="21"/>
                <w:rFonts w:hint="eastAsia" w:ascii="仿宋" w:hAnsi="仿宋" w:eastAsia="仿宋"/>
              </w:rPr>
              <w:t>处罚</w:t>
            </w:r>
            <w:r>
              <w:rPr>
                <w:rStyle w:val="21"/>
                <w:rFonts w:ascii="仿宋" w:hAnsi="仿宋" w:eastAsia="仿宋"/>
              </w:rPr>
              <w:t>，行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政处罚决定书号：***</w:t>
            </w:r>
            <w:r>
              <w:rPr>
                <w:rStyle w:val="21"/>
                <w:rFonts w:hint="eastAsia" w:ascii="仿宋" w:hAnsi="仿宋" w:eastAsia="仿宋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整改情况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（可附页）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9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真实性承诺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hAnsi="仿宋" w:eastAsia="仿宋"/>
              </w:rPr>
            </w:pPr>
            <w:r>
              <w:rPr>
                <w:rStyle w:val="21"/>
                <w:rFonts w:hint="eastAsia" w:ascii="仿宋" w:hAnsi="仿宋" w:eastAsia="仿宋"/>
              </w:rPr>
              <w:t xml:space="preserve">   </w:t>
            </w:r>
            <w:r>
              <w:rPr>
                <w:rStyle w:val="21"/>
                <w:rFonts w:ascii="仿宋" w:hAnsi="仿宋" w:eastAsia="仿宋"/>
              </w:rPr>
              <w:t>本</w:t>
            </w:r>
            <w:r>
              <w:rPr>
                <w:rStyle w:val="21"/>
                <w:rFonts w:hint="eastAsia" w:ascii="仿宋" w:hAnsi="仿宋" w:eastAsia="仿宋"/>
              </w:rPr>
              <w:t>（单位）</w:t>
            </w:r>
            <w:r>
              <w:rPr>
                <w:rStyle w:val="21"/>
                <w:rFonts w:ascii="仿宋" w:hAnsi="仿宋" w:eastAsia="仿宋"/>
              </w:rPr>
              <w:t>人承诺所填写内容和提交相关材料真实有效，否则依法依规承担相应责任，并在郑州市</w:t>
            </w:r>
            <w:r>
              <w:rPr>
                <w:rStyle w:val="21"/>
                <w:rFonts w:hint="eastAsia" w:ascii="仿宋" w:hAnsi="仿宋" w:eastAsia="仿宋"/>
              </w:rPr>
              <w:t>相关</w:t>
            </w:r>
            <w:r>
              <w:rPr>
                <w:rStyle w:val="21"/>
                <w:rFonts w:ascii="仿宋" w:hAnsi="仿宋" w:eastAsia="仿宋"/>
              </w:rPr>
              <w:t>信用平台中记入信用记录。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="640" w:firstLineChars="200"/>
              <w:jc w:val="both"/>
              <w:rPr>
                <w:rStyle w:val="21"/>
                <w:rFonts w:ascii="仿宋" w:hAnsi="仿宋" w:eastAsia="仿宋"/>
              </w:rPr>
            </w:pP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="640" w:firstLineChars="200"/>
              <w:jc w:val="both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签字</w:t>
            </w:r>
            <w:r>
              <w:rPr>
                <w:rStyle w:val="21"/>
                <w:rFonts w:hint="eastAsia" w:ascii="仿宋" w:hAnsi="仿宋" w:eastAsia="仿宋"/>
              </w:rPr>
              <w:t>：</w:t>
            </w:r>
            <w:r>
              <w:rPr>
                <w:rStyle w:val="21"/>
                <w:rFonts w:ascii="仿宋" w:hAnsi="仿宋" w:eastAsia="仿宋"/>
              </w:rPr>
              <w:tab/>
            </w:r>
            <w:r>
              <w:rPr>
                <w:rStyle w:val="21"/>
                <w:rFonts w:hint="eastAsia" w:ascii="仿宋" w:hAnsi="仿宋" w:eastAsia="仿宋"/>
              </w:rPr>
              <w:t xml:space="preserve">    </w:t>
            </w:r>
            <w:r>
              <w:rPr>
                <w:rStyle w:val="21"/>
                <w:rFonts w:ascii="仿宋" w:hAnsi="仿宋" w:eastAsia="仿宋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备注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</w:tbl>
    <w:p>
      <w:pPr>
        <w:pStyle w:val="13"/>
        <w:framePr w:w="9245" w:wrap="notBeside" w:vAnchor="text" w:hAnchor="text" w:xAlign="center" w:y="1"/>
        <w:shd w:val="clear" w:color="auto" w:fill="auto"/>
        <w:ind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</w:p>
    <w:p>
      <w:pPr>
        <w:pStyle w:val="13"/>
        <w:framePr w:w="9245" w:wrap="notBeside" w:vAnchor="text" w:hAnchor="text" w:xAlign="center" w:y="1"/>
        <w:shd w:val="clear" w:color="auto" w:fill="auto"/>
        <w:spacing w:line="400" w:lineRule="exact"/>
        <w:ind w:firstLine="0"/>
        <w:rPr>
          <w:rFonts w:ascii="仿宋" w:hAnsi="仿宋" w:eastAsia="仿宋"/>
          <w:sz w:val="28"/>
          <w:szCs w:val="28"/>
          <w:lang w:val="zh-CN" w:bidi="zh-CN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备注:1.申请人提出信用修复申请时，法人、非法人组织应提交工商营业执照或法人证书复印件并加盖公章，由法人、非法人组织授权委托的经办人身份证及复印件，自然人应提交身份证及复印件。</w:t>
      </w:r>
    </w:p>
    <w:p>
      <w:pPr>
        <w:pStyle w:val="13"/>
        <w:framePr w:w="9245" w:wrap="notBeside" w:vAnchor="text" w:hAnchor="text" w:xAlign="center" w:y="1"/>
        <w:shd w:val="clear" w:color="auto" w:fill="auto"/>
        <w:spacing w:line="400" w:lineRule="exact"/>
        <w:ind w:firstLine="480" w:firstLineChars="150"/>
        <w:jc w:val="left"/>
        <w:rPr>
          <w:rFonts w:ascii="仿宋" w:hAnsi="仿宋" w:eastAsia="仿宋"/>
          <w:sz w:val="2"/>
          <w:szCs w:val="2"/>
        </w:rPr>
      </w:pPr>
      <w:r>
        <w:rPr>
          <w:rFonts w:hint="eastAsia" w:ascii="仿宋" w:hAnsi="仿宋" w:eastAsia="仿宋"/>
          <w:sz w:val="28"/>
          <w:szCs w:val="28"/>
        </w:rPr>
        <w:t>2.无统一社会信用代码的，可填写工商注册号或组织机构代码。</w:t>
      </w:r>
    </w:p>
    <w:p>
      <w:pPr>
        <w:pStyle w:val="9"/>
        <w:shd w:val="clear" w:color="auto" w:fill="auto"/>
        <w:spacing w:before="0" w:after="228" w:line="300" w:lineRule="exact"/>
        <w:ind w:left="400"/>
        <w:jc w:val="left"/>
        <w:rPr>
          <w:rStyle w:val="16"/>
          <w:rFonts w:ascii="仿宋" w:hAnsi="仿宋" w:eastAsia="仿宋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zQ0OGZlMTM3OWU2Yzg1MTE5MDRkZmQ3NTQ4NzQifQ=="/>
  </w:docVars>
  <w:rsids>
    <w:rsidRoot w:val="00D31D50"/>
    <w:rsid w:val="00070E54"/>
    <w:rsid w:val="00072750"/>
    <w:rsid w:val="00105985"/>
    <w:rsid w:val="002E7731"/>
    <w:rsid w:val="00306CCE"/>
    <w:rsid w:val="00323B43"/>
    <w:rsid w:val="003350E7"/>
    <w:rsid w:val="003D37D8"/>
    <w:rsid w:val="00426133"/>
    <w:rsid w:val="004350DF"/>
    <w:rsid w:val="004358AB"/>
    <w:rsid w:val="00455AE5"/>
    <w:rsid w:val="00474677"/>
    <w:rsid w:val="004F464C"/>
    <w:rsid w:val="00543E27"/>
    <w:rsid w:val="00571F98"/>
    <w:rsid w:val="005A2752"/>
    <w:rsid w:val="005E3630"/>
    <w:rsid w:val="00615675"/>
    <w:rsid w:val="006272F6"/>
    <w:rsid w:val="00680FA0"/>
    <w:rsid w:val="006B298D"/>
    <w:rsid w:val="00706512"/>
    <w:rsid w:val="00731BA2"/>
    <w:rsid w:val="00761478"/>
    <w:rsid w:val="00765651"/>
    <w:rsid w:val="00782D02"/>
    <w:rsid w:val="007917F3"/>
    <w:rsid w:val="007B6333"/>
    <w:rsid w:val="0080641F"/>
    <w:rsid w:val="008B7726"/>
    <w:rsid w:val="009439A6"/>
    <w:rsid w:val="009651A8"/>
    <w:rsid w:val="00975743"/>
    <w:rsid w:val="00B43C9B"/>
    <w:rsid w:val="00BA3AB8"/>
    <w:rsid w:val="00C03E91"/>
    <w:rsid w:val="00D04B63"/>
    <w:rsid w:val="00D20471"/>
    <w:rsid w:val="00D31D50"/>
    <w:rsid w:val="00D93EDB"/>
    <w:rsid w:val="00D95464"/>
    <w:rsid w:val="00DB3A1A"/>
    <w:rsid w:val="00DF28E8"/>
    <w:rsid w:val="00E30AAC"/>
    <w:rsid w:val="00E37980"/>
    <w:rsid w:val="00ED34F6"/>
    <w:rsid w:val="00ED370D"/>
    <w:rsid w:val="00EF2C28"/>
    <w:rsid w:val="00F11F30"/>
    <w:rsid w:val="00FB1A2C"/>
    <w:rsid w:val="0DF20C14"/>
    <w:rsid w:val="30A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locked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Heading #2|1_"/>
    <w:basedOn w:val="3"/>
    <w:link w:val="7"/>
    <w:locked/>
    <w:uiPriority w:val="0"/>
    <w:rPr>
      <w:rFonts w:ascii="PMingLiU" w:hAnsi="PMingLiU" w:eastAsia="PMingLiU" w:cs="PMingLiU"/>
      <w:sz w:val="44"/>
      <w:szCs w:val="44"/>
      <w:shd w:val="clear" w:color="auto" w:fill="FFFFFF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customStyle="1" w:styleId="8">
    <w:name w:val="Body text|4_"/>
    <w:basedOn w:val="3"/>
    <w:link w:val="9"/>
    <w:qFormat/>
    <w:locked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paragraph" w:customStyle="1" w:styleId="9">
    <w:name w:val="Body text|4"/>
    <w:basedOn w:val="1"/>
    <w:link w:val="8"/>
    <w:qFormat/>
    <w:uiPriority w:val="0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hAnsi="PMingLiU" w:eastAsia="PMingLiU" w:cs="PMingLiU"/>
      <w:spacing w:val="40"/>
      <w:sz w:val="30"/>
      <w:szCs w:val="30"/>
    </w:rPr>
  </w:style>
  <w:style w:type="character" w:customStyle="1" w:styleId="10">
    <w:name w:val="Body text|5_"/>
    <w:basedOn w:val="3"/>
    <w:link w:val="11"/>
    <w:qFormat/>
    <w:locked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1">
    <w:name w:val="Body text|5"/>
    <w:basedOn w:val="1"/>
    <w:link w:val="10"/>
    <w:uiPriority w:val="0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hAnsi="PMingLiU" w:eastAsia="PMingLiU" w:cs="PMingLiU"/>
      <w:spacing w:val="20"/>
      <w:sz w:val="28"/>
      <w:szCs w:val="28"/>
    </w:rPr>
  </w:style>
  <w:style w:type="character" w:customStyle="1" w:styleId="12">
    <w:name w:val="Table caption|1_"/>
    <w:basedOn w:val="3"/>
    <w:link w:val="13"/>
    <w:qFormat/>
    <w:locked/>
    <w:uiPriority w:val="0"/>
    <w:rPr>
      <w:rFonts w:ascii="PMingLiU" w:hAnsi="PMingLiU" w:eastAsia="PMingLiU" w:cs="PMingLiU"/>
      <w:spacing w:val="20"/>
      <w:shd w:val="clear" w:color="auto" w:fill="FFFFFF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hAnsi="PMingLiU" w:eastAsia="PMingLiU" w:cs="PMingLiU"/>
      <w:spacing w:val="20"/>
    </w:rPr>
  </w:style>
  <w:style w:type="character" w:customStyle="1" w:styleId="14">
    <w:name w:val="Table caption|2_"/>
    <w:basedOn w:val="3"/>
    <w:link w:val="15"/>
    <w:qFormat/>
    <w:locked/>
    <w:uiPriority w:val="0"/>
    <w:rPr>
      <w:rFonts w:ascii="PMingLiU" w:hAnsi="PMingLiU" w:eastAsia="PMingLiU" w:cs="PMingLiU"/>
      <w:sz w:val="20"/>
      <w:szCs w:val="20"/>
      <w:shd w:val="clear" w:color="auto" w:fill="FFFFFF"/>
    </w:rPr>
  </w:style>
  <w:style w:type="paragraph" w:customStyle="1" w:styleId="15">
    <w:name w:val="Table caption|2"/>
    <w:basedOn w:val="1"/>
    <w:link w:val="14"/>
    <w:qFormat/>
    <w:uiPriority w:val="0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6">
    <w:name w:val="Body text|4 + Spacing 3 pt"/>
    <w:basedOn w:val="8"/>
    <w:semiHidden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7">
    <w:name w:val="Body text|2 + Spacing 2 pt"/>
    <w:basedOn w:val="4"/>
    <w:semiHidden/>
    <w:qFormat/>
    <w:uiPriority w:val="0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18">
    <w:name w:val="Body text|2 + Spacing 3 pt"/>
    <w:basedOn w:val="4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9">
    <w:name w:val="Body text|2 + 6 pt"/>
    <w:basedOn w:val="4"/>
    <w:semiHidden/>
    <w:uiPriority w:val="0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20">
    <w:name w:val="Table caption|2 + Arial"/>
    <w:basedOn w:val="14"/>
    <w:semiHidden/>
    <w:qFormat/>
    <w:uiPriority w:val="0"/>
    <w:rPr>
      <w:rFonts w:hint="default" w:ascii="Arial" w:hAnsi="Arial" w:eastAsia="Arial" w:cs="Arial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1">
    <w:name w:val="Body text|2 + 14 pt"/>
    <w:basedOn w:val="4"/>
    <w:semiHidden/>
    <w:qFormat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22">
    <w:name w:val="Body text|2 + 13 pt"/>
    <w:basedOn w:val="4"/>
    <w:semiHidden/>
    <w:qFormat/>
    <w:uiPriority w:val="0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23">
    <w:name w:val="Body text|5 + Spacing 2 pt"/>
    <w:basedOn w:val="10"/>
    <w:semiHidden/>
    <w:uiPriority w:val="0"/>
    <w:rPr>
      <w:color w:val="000000"/>
      <w:spacing w:val="5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302</Characters>
  <Lines>2</Lines>
  <Paragraphs>1</Paragraphs>
  <TotalTime>41</TotalTime>
  <ScaleCrop>false</ScaleCrop>
  <LinksUpToDate>false</LinksUpToDate>
  <CharactersWithSpaces>318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子帷</cp:lastModifiedBy>
  <dcterms:modified xsi:type="dcterms:W3CDTF">2022-12-12T11:58:10Z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97A49B05292F4E28BFAEE3C029C9F88F</vt:lpwstr>
  </property>
</Properties>
</file>