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009" w:rsidRPr="00C82009" w:rsidRDefault="00C82009" w:rsidP="00C82009">
      <w:pPr>
        <w:adjustRightInd/>
        <w:snapToGrid/>
        <w:jc w:val="center"/>
        <w:rPr>
          <w:rFonts w:ascii="Helvetica" w:eastAsia="宋体" w:hAnsi="Helvetica" w:cs="Helvetica"/>
          <w:b/>
          <w:bCs/>
          <w:color w:val="333333"/>
          <w:sz w:val="33"/>
          <w:szCs w:val="33"/>
        </w:rPr>
      </w:pPr>
      <w:r w:rsidRPr="00C82009">
        <w:rPr>
          <w:rFonts w:ascii="Helvetica" w:eastAsia="宋体" w:hAnsi="Helvetica" w:cs="Helvetica"/>
          <w:b/>
          <w:bCs/>
          <w:color w:val="333333"/>
          <w:sz w:val="33"/>
          <w:szCs w:val="33"/>
        </w:rPr>
        <w:t>关于做好</w:t>
      </w:r>
      <w:r w:rsidRPr="00C82009">
        <w:rPr>
          <w:rFonts w:ascii="Helvetica" w:eastAsia="宋体" w:hAnsi="Helvetica" w:cs="Helvetica"/>
          <w:b/>
          <w:bCs/>
          <w:color w:val="333333"/>
          <w:sz w:val="33"/>
          <w:szCs w:val="33"/>
        </w:rPr>
        <w:t>2019</w:t>
      </w:r>
      <w:r w:rsidRPr="00C82009">
        <w:rPr>
          <w:rFonts w:ascii="Helvetica" w:eastAsia="宋体" w:hAnsi="Helvetica" w:cs="Helvetica"/>
          <w:b/>
          <w:bCs/>
          <w:color w:val="333333"/>
          <w:sz w:val="33"/>
          <w:szCs w:val="33"/>
        </w:rPr>
        <w:t>年度房地产估价师资格考试有关工作的通知</w:t>
      </w:r>
    </w:p>
    <w:p w:rsidR="00C82009" w:rsidRPr="00C82009" w:rsidRDefault="00C82009" w:rsidP="00C82009">
      <w:pPr>
        <w:adjustRightInd/>
        <w:snapToGrid/>
        <w:spacing w:after="0" w:line="450" w:lineRule="atLeast"/>
        <w:jc w:val="center"/>
        <w:rPr>
          <w:rFonts w:ascii="Helvetica" w:eastAsia="宋体" w:hAnsi="Helvetica" w:cs="Helvetica"/>
          <w:color w:val="333333"/>
          <w:sz w:val="24"/>
          <w:szCs w:val="24"/>
        </w:rPr>
      </w:pPr>
      <w:r w:rsidRPr="00C82009">
        <w:rPr>
          <w:rFonts w:ascii="Helvetica" w:eastAsia="宋体" w:hAnsi="Helvetica" w:cs="Helvetica"/>
          <w:color w:val="333333"/>
          <w:sz w:val="24"/>
          <w:szCs w:val="24"/>
        </w:rPr>
        <w:t>豫房执考办发〔</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1</w:t>
      </w:r>
      <w:r w:rsidRPr="00C82009">
        <w:rPr>
          <w:rFonts w:ascii="Helvetica" w:eastAsia="宋体" w:hAnsi="Helvetica" w:cs="Helvetica"/>
          <w:color w:val="333333"/>
          <w:sz w:val="24"/>
          <w:szCs w:val="24"/>
        </w:rPr>
        <w:t>号</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各省辖市、省直管县（市）人力资源社会保障局、住房城乡建设（房地产管理）局，省直及中央驻豫有关单位：</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根据《人力资源社会保障部办公厅关于</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年度专业技术人员资格考试计划及有关事项的通知》（人社厅发〔</w:t>
      </w:r>
      <w:r w:rsidRPr="00C82009">
        <w:rPr>
          <w:rFonts w:ascii="Helvetica" w:eastAsia="宋体" w:hAnsi="Helvetica" w:cs="Helvetica"/>
          <w:color w:val="333333"/>
          <w:sz w:val="24"/>
          <w:szCs w:val="24"/>
        </w:rPr>
        <w:t>2018</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142</w:t>
      </w:r>
      <w:r w:rsidRPr="00C82009">
        <w:rPr>
          <w:rFonts w:ascii="Helvetica" w:eastAsia="宋体" w:hAnsi="Helvetica" w:cs="Helvetica"/>
          <w:color w:val="333333"/>
          <w:sz w:val="24"/>
          <w:szCs w:val="24"/>
        </w:rPr>
        <w:t>号）和《全国房地产估价师执业资格考试办公室关于</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年度房地产估价师资格考试有关问题的通知》（房执考办发〔</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1</w:t>
      </w:r>
      <w:r w:rsidRPr="00C82009">
        <w:rPr>
          <w:rFonts w:ascii="Helvetica" w:eastAsia="宋体" w:hAnsi="Helvetica" w:cs="Helvetica"/>
          <w:color w:val="333333"/>
          <w:sz w:val="24"/>
          <w:szCs w:val="24"/>
        </w:rPr>
        <w:t>号）精神，现就</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年度房地产估价师资格考试工作及其他有关事宜通知如下：</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一、考试组织</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年度房地产估价师资格考试报名工作由河南省房地产估价师执业资格考试办公室负责，具体考务工作由省人事考试中心负责。</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二、考试时间、科目及考点设置</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10</w:t>
      </w:r>
      <w:r w:rsidRPr="00C82009">
        <w:rPr>
          <w:rFonts w:ascii="Helvetica" w:eastAsia="宋体" w:hAnsi="Helvetica" w:cs="Helvetica"/>
          <w:color w:val="333333"/>
          <w:sz w:val="24"/>
          <w:szCs w:val="24"/>
        </w:rPr>
        <w:t>月</w:t>
      </w:r>
      <w:r w:rsidRPr="00C82009">
        <w:rPr>
          <w:rFonts w:ascii="Helvetica" w:eastAsia="宋体" w:hAnsi="Helvetica" w:cs="Helvetica"/>
          <w:color w:val="333333"/>
          <w:sz w:val="24"/>
          <w:szCs w:val="24"/>
        </w:rPr>
        <w:t>19</w:t>
      </w:r>
      <w:r w:rsidRPr="00C82009">
        <w:rPr>
          <w:rFonts w:ascii="Helvetica" w:eastAsia="宋体" w:hAnsi="Helvetica" w:cs="Helvetica"/>
          <w:color w:val="333333"/>
          <w:sz w:val="24"/>
          <w:szCs w:val="24"/>
        </w:rPr>
        <w:t>日</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上午　</w:t>
      </w:r>
      <w:r w:rsidRPr="00C82009">
        <w:rPr>
          <w:rFonts w:ascii="Helvetica" w:eastAsia="宋体" w:hAnsi="Helvetica" w:cs="Helvetica"/>
          <w:color w:val="333333"/>
          <w:sz w:val="24"/>
          <w:szCs w:val="24"/>
        </w:rPr>
        <w:t>09</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00—11</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30</w:t>
      </w:r>
      <w:r w:rsidRPr="00C82009">
        <w:rPr>
          <w:rFonts w:ascii="Helvetica" w:eastAsia="宋体" w:hAnsi="Helvetica" w:cs="Helvetica"/>
          <w:color w:val="333333"/>
          <w:sz w:val="24"/>
          <w:szCs w:val="24"/>
        </w:rPr>
        <w:t xml:space="preserve">　房地产基本制度与政策（含房地产估价相关知识）</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下午　</w:t>
      </w:r>
      <w:r w:rsidRPr="00C82009">
        <w:rPr>
          <w:rFonts w:ascii="Helvetica" w:eastAsia="宋体" w:hAnsi="Helvetica" w:cs="Helvetica"/>
          <w:color w:val="333333"/>
          <w:sz w:val="24"/>
          <w:szCs w:val="24"/>
        </w:rPr>
        <w:t>14</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00—16</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30</w:t>
      </w:r>
      <w:r w:rsidRPr="00C82009">
        <w:rPr>
          <w:rFonts w:ascii="Helvetica" w:eastAsia="宋体" w:hAnsi="Helvetica" w:cs="Helvetica"/>
          <w:color w:val="333333"/>
          <w:sz w:val="24"/>
          <w:szCs w:val="24"/>
        </w:rPr>
        <w:t xml:space="preserve">　房地产开发经营与管理（自备计算器）</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10</w:t>
      </w:r>
      <w:r w:rsidRPr="00C82009">
        <w:rPr>
          <w:rFonts w:ascii="Helvetica" w:eastAsia="宋体" w:hAnsi="Helvetica" w:cs="Helvetica"/>
          <w:color w:val="333333"/>
          <w:sz w:val="24"/>
          <w:szCs w:val="24"/>
        </w:rPr>
        <w:t>月</w:t>
      </w:r>
      <w:r w:rsidRPr="00C82009">
        <w:rPr>
          <w:rFonts w:ascii="Helvetica" w:eastAsia="宋体" w:hAnsi="Helvetica" w:cs="Helvetica"/>
          <w:color w:val="333333"/>
          <w:sz w:val="24"/>
          <w:szCs w:val="24"/>
        </w:rPr>
        <w:t>20</w:t>
      </w:r>
      <w:r w:rsidRPr="00C82009">
        <w:rPr>
          <w:rFonts w:ascii="Helvetica" w:eastAsia="宋体" w:hAnsi="Helvetica" w:cs="Helvetica"/>
          <w:color w:val="333333"/>
          <w:sz w:val="24"/>
          <w:szCs w:val="24"/>
        </w:rPr>
        <w:t>日</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上午　</w:t>
      </w:r>
      <w:r w:rsidRPr="00C82009">
        <w:rPr>
          <w:rFonts w:ascii="Helvetica" w:eastAsia="宋体" w:hAnsi="Helvetica" w:cs="Helvetica"/>
          <w:color w:val="333333"/>
          <w:sz w:val="24"/>
          <w:szCs w:val="24"/>
        </w:rPr>
        <w:t>09</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00—11</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30</w:t>
      </w:r>
      <w:r w:rsidRPr="00C82009">
        <w:rPr>
          <w:rFonts w:ascii="Helvetica" w:eastAsia="宋体" w:hAnsi="Helvetica" w:cs="Helvetica"/>
          <w:color w:val="333333"/>
          <w:sz w:val="24"/>
          <w:szCs w:val="24"/>
        </w:rPr>
        <w:t xml:space="preserve">　房地产估价理论与方法（自备计算器）</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下午　</w:t>
      </w:r>
      <w:r w:rsidRPr="00C82009">
        <w:rPr>
          <w:rFonts w:ascii="Helvetica" w:eastAsia="宋体" w:hAnsi="Helvetica" w:cs="Helvetica"/>
          <w:color w:val="333333"/>
          <w:sz w:val="24"/>
          <w:szCs w:val="24"/>
        </w:rPr>
        <w:t>14</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00—16</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30</w:t>
      </w:r>
      <w:r w:rsidRPr="00C82009">
        <w:rPr>
          <w:rFonts w:ascii="Helvetica" w:eastAsia="宋体" w:hAnsi="Helvetica" w:cs="Helvetica"/>
          <w:color w:val="333333"/>
          <w:sz w:val="24"/>
          <w:szCs w:val="24"/>
        </w:rPr>
        <w:t xml:space="preserve">　房地产估价案例与分析（开卷、自备计算器）</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本次考试考点统一设在郑州市，具体地点另行通知。</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三、报名条件</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凡中华人民共和国公民，遵纪守法并具备下列条件之一者，可申请参加房地产估价师资格考试：</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 xml:space="preserve">1. </w:t>
      </w:r>
      <w:r w:rsidRPr="00C82009">
        <w:rPr>
          <w:rFonts w:ascii="Helvetica" w:eastAsia="宋体" w:hAnsi="Helvetica" w:cs="Helvetica"/>
          <w:color w:val="333333"/>
          <w:sz w:val="24"/>
          <w:szCs w:val="24"/>
        </w:rPr>
        <w:t>取得房地产估价相关学科（包括房地产经营、房地产经济、土地管理、城市规划等，下同）中等专业学历，具有</w:t>
      </w:r>
      <w:r w:rsidRPr="00C82009">
        <w:rPr>
          <w:rFonts w:ascii="Helvetica" w:eastAsia="宋体" w:hAnsi="Helvetica" w:cs="Helvetica"/>
          <w:color w:val="333333"/>
          <w:sz w:val="24"/>
          <w:szCs w:val="24"/>
        </w:rPr>
        <w:t>8</w:t>
      </w:r>
      <w:r w:rsidRPr="00C82009">
        <w:rPr>
          <w:rFonts w:ascii="Helvetica" w:eastAsia="宋体" w:hAnsi="Helvetica" w:cs="Helvetica"/>
          <w:color w:val="333333"/>
          <w:sz w:val="24"/>
          <w:szCs w:val="24"/>
        </w:rPr>
        <w:t>年以上相关工作经历，其中从事房地产估价实务满</w:t>
      </w:r>
      <w:r w:rsidRPr="00C82009">
        <w:rPr>
          <w:rFonts w:ascii="Helvetica" w:eastAsia="宋体" w:hAnsi="Helvetica" w:cs="Helvetica"/>
          <w:color w:val="333333"/>
          <w:sz w:val="24"/>
          <w:szCs w:val="24"/>
        </w:rPr>
        <w:t>5</w:t>
      </w:r>
      <w:r w:rsidRPr="00C82009">
        <w:rPr>
          <w:rFonts w:ascii="Helvetica" w:eastAsia="宋体" w:hAnsi="Helvetica" w:cs="Helvetica"/>
          <w:color w:val="333333"/>
          <w:sz w:val="24"/>
          <w:szCs w:val="24"/>
        </w:rPr>
        <w:t>年；</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 xml:space="preserve">2. </w:t>
      </w:r>
      <w:r w:rsidRPr="00C82009">
        <w:rPr>
          <w:rFonts w:ascii="Helvetica" w:eastAsia="宋体" w:hAnsi="Helvetica" w:cs="Helvetica"/>
          <w:color w:val="333333"/>
          <w:sz w:val="24"/>
          <w:szCs w:val="24"/>
        </w:rPr>
        <w:t>取得房地产估价相关学科大专学历，具有</w:t>
      </w:r>
      <w:r w:rsidRPr="00C82009">
        <w:rPr>
          <w:rFonts w:ascii="Helvetica" w:eastAsia="宋体" w:hAnsi="Helvetica" w:cs="Helvetica"/>
          <w:color w:val="333333"/>
          <w:sz w:val="24"/>
          <w:szCs w:val="24"/>
        </w:rPr>
        <w:t>6</w:t>
      </w:r>
      <w:r w:rsidRPr="00C82009">
        <w:rPr>
          <w:rFonts w:ascii="Helvetica" w:eastAsia="宋体" w:hAnsi="Helvetica" w:cs="Helvetica"/>
          <w:color w:val="333333"/>
          <w:sz w:val="24"/>
          <w:szCs w:val="24"/>
        </w:rPr>
        <w:t>年以上相关工作经历，其中从事房地产估价实务满</w:t>
      </w:r>
      <w:r w:rsidRPr="00C82009">
        <w:rPr>
          <w:rFonts w:ascii="Helvetica" w:eastAsia="宋体" w:hAnsi="Helvetica" w:cs="Helvetica"/>
          <w:color w:val="333333"/>
          <w:sz w:val="24"/>
          <w:szCs w:val="24"/>
        </w:rPr>
        <w:t>4</w:t>
      </w:r>
      <w:r w:rsidRPr="00C82009">
        <w:rPr>
          <w:rFonts w:ascii="Helvetica" w:eastAsia="宋体" w:hAnsi="Helvetica" w:cs="Helvetica"/>
          <w:color w:val="333333"/>
          <w:sz w:val="24"/>
          <w:szCs w:val="24"/>
        </w:rPr>
        <w:t>年；</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lastRenderedPageBreak/>
        <w:t xml:space="preserve">　　</w:t>
      </w:r>
      <w:r w:rsidRPr="00C82009">
        <w:rPr>
          <w:rFonts w:ascii="Helvetica" w:eastAsia="宋体" w:hAnsi="Helvetica" w:cs="Helvetica"/>
          <w:color w:val="333333"/>
          <w:sz w:val="24"/>
          <w:szCs w:val="24"/>
        </w:rPr>
        <w:t xml:space="preserve">3. </w:t>
      </w:r>
      <w:r w:rsidRPr="00C82009">
        <w:rPr>
          <w:rFonts w:ascii="Helvetica" w:eastAsia="宋体" w:hAnsi="Helvetica" w:cs="Helvetica"/>
          <w:color w:val="333333"/>
          <w:sz w:val="24"/>
          <w:szCs w:val="24"/>
        </w:rPr>
        <w:t>取得房地产估价相关学科学士学位，具有</w:t>
      </w:r>
      <w:r w:rsidRPr="00C82009">
        <w:rPr>
          <w:rFonts w:ascii="Helvetica" w:eastAsia="宋体" w:hAnsi="Helvetica" w:cs="Helvetica"/>
          <w:color w:val="333333"/>
          <w:sz w:val="24"/>
          <w:szCs w:val="24"/>
        </w:rPr>
        <w:t>4</w:t>
      </w:r>
      <w:r w:rsidRPr="00C82009">
        <w:rPr>
          <w:rFonts w:ascii="Helvetica" w:eastAsia="宋体" w:hAnsi="Helvetica" w:cs="Helvetica"/>
          <w:color w:val="333333"/>
          <w:sz w:val="24"/>
          <w:szCs w:val="24"/>
        </w:rPr>
        <w:t>年以上相关工作经历，其中从事房地产估价实务满</w:t>
      </w:r>
      <w:r w:rsidRPr="00C82009">
        <w:rPr>
          <w:rFonts w:ascii="Helvetica" w:eastAsia="宋体" w:hAnsi="Helvetica" w:cs="Helvetica"/>
          <w:color w:val="333333"/>
          <w:sz w:val="24"/>
          <w:szCs w:val="24"/>
        </w:rPr>
        <w:t>3</w:t>
      </w:r>
      <w:r w:rsidRPr="00C82009">
        <w:rPr>
          <w:rFonts w:ascii="Helvetica" w:eastAsia="宋体" w:hAnsi="Helvetica" w:cs="Helvetica"/>
          <w:color w:val="333333"/>
          <w:sz w:val="24"/>
          <w:szCs w:val="24"/>
        </w:rPr>
        <w:t>年；</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 xml:space="preserve">4. </w:t>
      </w:r>
      <w:r w:rsidRPr="00C82009">
        <w:rPr>
          <w:rFonts w:ascii="Helvetica" w:eastAsia="宋体" w:hAnsi="Helvetica" w:cs="Helvetica"/>
          <w:color w:val="333333"/>
          <w:sz w:val="24"/>
          <w:szCs w:val="24"/>
        </w:rPr>
        <w:t>取得房地产估价相关学科硕士学位或第二学位、研究生班毕业，从事房地产估价实务满</w:t>
      </w:r>
      <w:r w:rsidRPr="00C82009">
        <w:rPr>
          <w:rFonts w:ascii="Helvetica" w:eastAsia="宋体" w:hAnsi="Helvetica" w:cs="Helvetica"/>
          <w:color w:val="333333"/>
          <w:sz w:val="24"/>
          <w:szCs w:val="24"/>
        </w:rPr>
        <w:t>2</w:t>
      </w:r>
      <w:r w:rsidRPr="00C82009">
        <w:rPr>
          <w:rFonts w:ascii="Helvetica" w:eastAsia="宋体" w:hAnsi="Helvetica" w:cs="Helvetica"/>
          <w:color w:val="333333"/>
          <w:sz w:val="24"/>
          <w:szCs w:val="24"/>
        </w:rPr>
        <w:t>年；</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 xml:space="preserve">5. </w:t>
      </w:r>
      <w:r w:rsidRPr="00C82009">
        <w:rPr>
          <w:rFonts w:ascii="Helvetica" w:eastAsia="宋体" w:hAnsi="Helvetica" w:cs="Helvetica"/>
          <w:color w:val="333333"/>
          <w:sz w:val="24"/>
          <w:szCs w:val="24"/>
        </w:rPr>
        <w:t>取得房地产估价相关学科博士学位；</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 xml:space="preserve">6. </w:t>
      </w:r>
      <w:r w:rsidRPr="00C82009">
        <w:rPr>
          <w:rFonts w:ascii="Helvetica" w:eastAsia="宋体" w:hAnsi="Helvetica" w:cs="Helvetica"/>
          <w:color w:val="333333"/>
          <w:sz w:val="24"/>
          <w:szCs w:val="24"/>
        </w:rPr>
        <w:t>不具备上述规定学历，但通过国家统一组织的经济专业初级资格或审计、会计、统计专业助理资格考试并取得相应资格，具有</w:t>
      </w:r>
      <w:r w:rsidRPr="00C82009">
        <w:rPr>
          <w:rFonts w:ascii="Helvetica" w:eastAsia="宋体" w:hAnsi="Helvetica" w:cs="Helvetica"/>
          <w:color w:val="333333"/>
          <w:sz w:val="24"/>
          <w:szCs w:val="24"/>
        </w:rPr>
        <w:t>10</w:t>
      </w:r>
      <w:r w:rsidRPr="00C82009">
        <w:rPr>
          <w:rFonts w:ascii="Helvetica" w:eastAsia="宋体" w:hAnsi="Helvetica" w:cs="Helvetica"/>
          <w:color w:val="333333"/>
          <w:sz w:val="24"/>
          <w:szCs w:val="24"/>
        </w:rPr>
        <w:t>年以上相关专业工作经历，其中从事房地产估价实务满</w:t>
      </w:r>
      <w:r w:rsidRPr="00C82009">
        <w:rPr>
          <w:rFonts w:ascii="Helvetica" w:eastAsia="宋体" w:hAnsi="Helvetica" w:cs="Helvetica"/>
          <w:color w:val="333333"/>
          <w:sz w:val="24"/>
          <w:szCs w:val="24"/>
        </w:rPr>
        <w:t>6</w:t>
      </w:r>
      <w:r w:rsidRPr="00C82009">
        <w:rPr>
          <w:rFonts w:ascii="Helvetica" w:eastAsia="宋体" w:hAnsi="Helvetica" w:cs="Helvetica"/>
          <w:color w:val="333333"/>
          <w:sz w:val="24"/>
          <w:szCs w:val="24"/>
        </w:rPr>
        <w:t>年，成绩特别突出。</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 xml:space="preserve">7. </w:t>
      </w:r>
      <w:r w:rsidRPr="00C82009">
        <w:rPr>
          <w:rFonts w:ascii="Helvetica" w:eastAsia="宋体" w:hAnsi="Helvetica" w:cs="Helvetica"/>
          <w:color w:val="333333"/>
          <w:sz w:val="24"/>
          <w:szCs w:val="24"/>
        </w:rPr>
        <w:t>根据《关于做好香港、澳门居民参加内地统一举行的专业技术人员资格考试有关问题的通知》（国人部发〔</w:t>
      </w:r>
      <w:r w:rsidRPr="00C82009">
        <w:rPr>
          <w:rFonts w:ascii="Helvetica" w:eastAsia="宋体" w:hAnsi="Helvetica" w:cs="Helvetica"/>
          <w:color w:val="333333"/>
          <w:sz w:val="24"/>
          <w:szCs w:val="24"/>
        </w:rPr>
        <w:t>2005</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9</w:t>
      </w:r>
      <w:r w:rsidRPr="00C82009">
        <w:rPr>
          <w:rFonts w:ascii="Helvetica" w:eastAsia="宋体" w:hAnsi="Helvetica" w:cs="Helvetica"/>
          <w:color w:val="333333"/>
          <w:sz w:val="24"/>
          <w:szCs w:val="24"/>
        </w:rPr>
        <w:t>号）、《关于向台湾居民开放部分专业技术人员资格考试有关问题的通知》（国人部发〔</w:t>
      </w:r>
      <w:r w:rsidRPr="00C82009">
        <w:rPr>
          <w:rFonts w:ascii="Helvetica" w:eastAsia="宋体" w:hAnsi="Helvetica" w:cs="Helvetica"/>
          <w:color w:val="333333"/>
          <w:sz w:val="24"/>
          <w:szCs w:val="24"/>
        </w:rPr>
        <w:t>2007</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78</w:t>
      </w:r>
      <w:r w:rsidRPr="00C82009">
        <w:rPr>
          <w:rFonts w:ascii="Helvetica" w:eastAsia="宋体" w:hAnsi="Helvetica" w:cs="Helvetica"/>
          <w:color w:val="333333"/>
          <w:sz w:val="24"/>
          <w:szCs w:val="24"/>
        </w:rPr>
        <w:t>号）和《关于台湾居民参加全国房地产估价师资格考试报名条件有关问题的通知》（国人厅发〔</w:t>
      </w:r>
      <w:r w:rsidRPr="00C82009">
        <w:rPr>
          <w:rFonts w:ascii="Helvetica" w:eastAsia="宋体" w:hAnsi="Helvetica" w:cs="Helvetica"/>
          <w:color w:val="333333"/>
          <w:sz w:val="24"/>
          <w:szCs w:val="24"/>
        </w:rPr>
        <w:t>2007</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116</w:t>
      </w:r>
      <w:r w:rsidRPr="00C82009">
        <w:rPr>
          <w:rFonts w:ascii="Helvetica" w:eastAsia="宋体" w:hAnsi="Helvetica" w:cs="Helvetica"/>
          <w:color w:val="333333"/>
          <w:sz w:val="24"/>
          <w:szCs w:val="24"/>
        </w:rPr>
        <w:t>号）精神，香港、澳门和台湾地区居民申请参加房地产估价师考试，在报名时应向当地考试报名机构提交本人身份证明、从事相关专业工作年限证明和国务院教育行政部门认可的相应专业学历或学位证书。</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报考人员参加工作年限和担任专业技术职务年限的计算截止到</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w:t>
      </w:r>
      <w:r w:rsidRPr="00C82009">
        <w:rPr>
          <w:rFonts w:ascii="Helvetica" w:eastAsia="宋体" w:hAnsi="Helvetica" w:cs="Helvetica"/>
          <w:color w:val="333333"/>
          <w:sz w:val="24"/>
          <w:szCs w:val="24"/>
        </w:rPr>
        <w:t>12</w:t>
      </w:r>
      <w:r w:rsidRPr="00C82009">
        <w:rPr>
          <w:rFonts w:ascii="Helvetica" w:eastAsia="宋体" w:hAnsi="Helvetica" w:cs="Helvetica"/>
          <w:color w:val="333333"/>
          <w:sz w:val="24"/>
          <w:szCs w:val="24"/>
        </w:rPr>
        <w:t>月</w:t>
      </w:r>
      <w:r w:rsidRPr="00C82009">
        <w:rPr>
          <w:rFonts w:ascii="Helvetica" w:eastAsia="宋体" w:hAnsi="Helvetica" w:cs="Helvetica"/>
          <w:color w:val="333333"/>
          <w:sz w:val="24"/>
          <w:szCs w:val="24"/>
        </w:rPr>
        <w:t>31</w:t>
      </w:r>
      <w:r w:rsidRPr="00C82009">
        <w:rPr>
          <w:rFonts w:ascii="Helvetica" w:eastAsia="宋体" w:hAnsi="Helvetica" w:cs="Helvetica"/>
          <w:color w:val="333333"/>
          <w:sz w:val="24"/>
          <w:szCs w:val="24"/>
        </w:rPr>
        <w:t>日。</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四、获得资格证书的条件</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房地产估价师资格考试实行滚动管理模式，滚动周期为两年。参加房地产估价师资格考试的人员，须在连续</w:t>
      </w:r>
      <w:r w:rsidRPr="00C82009">
        <w:rPr>
          <w:rFonts w:ascii="Helvetica" w:eastAsia="宋体" w:hAnsi="Helvetica" w:cs="Helvetica"/>
          <w:color w:val="333333"/>
          <w:sz w:val="24"/>
          <w:szCs w:val="24"/>
        </w:rPr>
        <w:t>2</w:t>
      </w:r>
      <w:r w:rsidRPr="00C82009">
        <w:rPr>
          <w:rFonts w:ascii="Helvetica" w:eastAsia="宋体" w:hAnsi="Helvetica" w:cs="Helvetica"/>
          <w:color w:val="333333"/>
          <w:sz w:val="24"/>
          <w:szCs w:val="24"/>
        </w:rPr>
        <w:t>个考试年度内通过全部科目，方可获得执业资格证书。</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五、报名工作</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（一）报名时间</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w:t>
      </w:r>
      <w:r w:rsidRPr="00C82009">
        <w:rPr>
          <w:rFonts w:ascii="Helvetica" w:eastAsia="宋体" w:hAnsi="Helvetica" w:cs="Helvetica"/>
          <w:color w:val="333333"/>
          <w:sz w:val="24"/>
          <w:szCs w:val="24"/>
        </w:rPr>
        <w:t>8</w:t>
      </w:r>
      <w:r w:rsidRPr="00C82009">
        <w:rPr>
          <w:rFonts w:ascii="Helvetica" w:eastAsia="宋体" w:hAnsi="Helvetica" w:cs="Helvetica"/>
          <w:color w:val="333333"/>
          <w:sz w:val="24"/>
          <w:szCs w:val="24"/>
        </w:rPr>
        <w:t>月</w:t>
      </w:r>
      <w:r w:rsidRPr="00C82009">
        <w:rPr>
          <w:rFonts w:ascii="Helvetica" w:eastAsia="宋体" w:hAnsi="Helvetica" w:cs="Helvetica"/>
          <w:color w:val="333333"/>
          <w:sz w:val="24"/>
          <w:szCs w:val="24"/>
        </w:rPr>
        <w:t>12</w:t>
      </w:r>
      <w:r w:rsidRPr="00C82009">
        <w:rPr>
          <w:rFonts w:ascii="Helvetica" w:eastAsia="宋体" w:hAnsi="Helvetica" w:cs="Helvetica"/>
          <w:color w:val="333333"/>
          <w:sz w:val="24"/>
          <w:szCs w:val="24"/>
        </w:rPr>
        <w:t>日</w:t>
      </w:r>
      <w:r w:rsidRPr="00C82009">
        <w:rPr>
          <w:rFonts w:ascii="Helvetica" w:eastAsia="宋体" w:hAnsi="Helvetica" w:cs="Helvetica"/>
          <w:color w:val="333333"/>
          <w:sz w:val="24"/>
          <w:szCs w:val="24"/>
        </w:rPr>
        <w:t>9</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00</w:t>
      </w:r>
      <w:r w:rsidRPr="00C82009">
        <w:rPr>
          <w:rFonts w:ascii="Helvetica" w:eastAsia="宋体" w:hAnsi="Helvetica" w:cs="Helvetica"/>
          <w:color w:val="333333"/>
          <w:sz w:val="24"/>
          <w:szCs w:val="24"/>
        </w:rPr>
        <w:t>至</w:t>
      </w:r>
      <w:r w:rsidRPr="00C82009">
        <w:rPr>
          <w:rFonts w:ascii="Helvetica" w:eastAsia="宋体" w:hAnsi="Helvetica" w:cs="Helvetica"/>
          <w:color w:val="333333"/>
          <w:sz w:val="24"/>
          <w:szCs w:val="24"/>
        </w:rPr>
        <w:t>8</w:t>
      </w:r>
      <w:r w:rsidRPr="00C82009">
        <w:rPr>
          <w:rFonts w:ascii="Helvetica" w:eastAsia="宋体" w:hAnsi="Helvetica" w:cs="Helvetica"/>
          <w:color w:val="333333"/>
          <w:sz w:val="24"/>
          <w:szCs w:val="24"/>
        </w:rPr>
        <w:t>月</w:t>
      </w:r>
      <w:r w:rsidRPr="00C82009">
        <w:rPr>
          <w:rFonts w:ascii="Helvetica" w:eastAsia="宋体" w:hAnsi="Helvetica" w:cs="Helvetica"/>
          <w:color w:val="333333"/>
          <w:sz w:val="24"/>
          <w:szCs w:val="24"/>
        </w:rPr>
        <w:t>26</w:t>
      </w:r>
      <w:r w:rsidRPr="00C82009">
        <w:rPr>
          <w:rFonts w:ascii="Helvetica" w:eastAsia="宋体" w:hAnsi="Helvetica" w:cs="Helvetica"/>
          <w:color w:val="333333"/>
          <w:sz w:val="24"/>
          <w:szCs w:val="24"/>
        </w:rPr>
        <w:t>日</w:t>
      </w:r>
      <w:r w:rsidRPr="00C82009">
        <w:rPr>
          <w:rFonts w:ascii="Helvetica" w:eastAsia="宋体" w:hAnsi="Helvetica" w:cs="Helvetica"/>
          <w:color w:val="333333"/>
          <w:sz w:val="24"/>
          <w:szCs w:val="24"/>
        </w:rPr>
        <w:t>17</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00</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（二）报名程序</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 xml:space="preserve">1. </w:t>
      </w:r>
      <w:r w:rsidRPr="00C82009">
        <w:rPr>
          <w:rFonts w:ascii="Helvetica" w:eastAsia="宋体" w:hAnsi="Helvetica" w:cs="Helvetica"/>
          <w:color w:val="333333"/>
          <w:sz w:val="24"/>
          <w:szCs w:val="24"/>
        </w:rPr>
        <w:t>网上报名考生登陆网上报名系统（</w:t>
      </w:r>
      <w:r w:rsidRPr="00C82009">
        <w:rPr>
          <w:rFonts w:ascii="Helvetica" w:eastAsia="宋体" w:hAnsi="Helvetica" w:cs="Helvetica"/>
          <w:color w:val="333333"/>
          <w:sz w:val="24"/>
          <w:szCs w:val="24"/>
        </w:rPr>
        <w:t>http://gjsbmhn.cirea.net.cn/</w:t>
      </w:r>
      <w:r w:rsidRPr="00C82009">
        <w:rPr>
          <w:rFonts w:ascii="Helvetica" w:eastAsia="宋体" w:hAnsi="Helvetica" w:cs="Helvetica"/>
          <w:color w:val="333333"/>
          <w:sz w:val="24"/>
          <w:szCs w:val="24"/>
        </w:rPr>
        <w:t>），按操作说明进行网上报名并下载打印《</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年度房地产估价师考试报名申请表》。</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报名照片将用于打印准考证、考场座次表、证书以及证书查询认证系统，请上传时慎重选用。考生信息在网上提交后，将不能修改任何信息，请考生准确核对个人信息后再进行提交。</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lastRenderedPageBreak/>
        <w:t xml:space="preserve">　　报名按照属地原则，省直和中央驻郑单位在省人事考试中心有主管单位报考代码的的考生在选择</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报名地市</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时应选择</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省直</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（请勿错选为郑州市），省辖市考生应选择相应省辖市，省直管县（市）考生选择原所在省辖市。</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 xml:space="preserve">2. </w:t>
      </w:r>
      <w:r w:rsidRPr="00C82009">
        <w:rPr>
          <w:rFonts w:ascii="Helvetica" w:eastAsia="宋体" w:hAnsi="Helvetica" w:cs="Helvetica"/>
          <w:color w:val="333333"/>
          <w:sz w:val="24"/>
          <w:szCs w:val="24"/>
        </w:rPr>
        <w:t>资格审查、交费</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年度房地产估价师资格考试实行考前现场资格审查，原保留成绩考生只提交报名材料并交纳考试费用，无需现场审查。考生报名材料如下：</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1</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年度房地产估价师考试报名申请表》报名表</w:t>
      </w:r>
      <w:r w:rsidRPr="00C82009">
        <w:rPr>
          <w:rFonts w:ascii="Helvetica" w:eastAsia="宋体" w:hAnsi="Helvetica" w:cs="Helvetica"/>
          <w:color w:val="333333"/>
          <w:sz w:val="24"/>
          <w:szCs w:val="24"/>
        </w:rPr>
        <w:t>1</w:t>
      </w:r>
      <w:r w:rsidRPr="00C82009">
        <w:rPr>
          <w:rFonts w:ascii="Helvetica" w:eastAsia="宋体" w:hAnsi="Helvetica" w:cs="Helvetica"/>
          <w:color w:val="333333"/>
          <w:sz w:val="24"/>
          <w:szCs w:val="24"/>
        </w:rPr>
        <w:t>份；</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2</w:t>
      </w:r>
      <w:r w:rsidRPr="00C82009">
        <w:rPr>
          <w:rFonts w:ascii="Helvetica" w:eastAsia="宋体" w:hAnsi="Helvetica" w:cs="Helvetica"/>
          <w:color w:val="333333"/>
          <w:sz w:val="24"/>
          <w:szCs w:val="24"/>
        </w:rPr>
        <w:t>）本人有效身份证件原件及复印件</w:t>
      </w:r>
      <w:r w:rsidRPr="00C82009">
        <w:rPr>
          <w:rFonts w:ascii="Helvetica" w:eastAsia="宋体" w:hAnsi="Helvetica" w:cs="Helvetica"/>
          <w:color w:val="333333"/>
          <w:sz w:val="24"/>
          <w:szCs w:val="24"/>
        </w:rPr>
        <w:t>1</w:t>
      </w:r>
      <w:r w:rsidRPr="00C82009">
        <w:rPr>
          <w:rFonts w:ascii="Helvetica" w:eastAsia="宋体" w:hAnsi="Helvetica" w:cs="Helvetica"/>
          <w:color w:val="333333"/>
          <w:sz w:val="24"/>
          <w:szCs w:val="24"/>
        </w:rPr>
        <w:t>份；</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3</w:t>
      </w:r>
      <w:r w:rsidRPr="00C82009">
        <w:rPr>
          <w:rFonts w:ascii="Helvetica" w:eastAsia="宋体" w:hAnsi="Helvetica" w:cs="Helvetica"/>
          <w:color w:val="333333"/>
          <w:sz w:val="24"/>
          <w:szCs w:val="24"/>
        </w:rPr>
        <w:t>）本人学历、学位证书原件及复印件</w:t>
      </w:r>
      <w:r w:rsidRPr="00C82009">
        <w:rPr>
          <w:rFonts w:ascii="Helvetica" w:eastAsia="宋体" w:hAnsi="Helvetica" w:cs="Helvetica"/>
          <w:color w:val="333333"/>
          <w:sz w:val="24"/>
          <w:szCs w:val="24"/>
        </w:rPr>
        <w:t>1</w:t>
      </w:r>
      <w:r w:rsidRPr="00C82009">
        <w:rPr>
          <w:rFonts w:ascii="Helvetica" w:eastAsia="宋体" w:hAnsi="Helvetica" w:cs="Helvetica"/>
          <w:color w:val="333333"/>
          <w:sz w:val="24"/>
          <w:szCs w:val="24"/>
        </w:rPr>
        <w:t>份；</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4</w:t>
      </w:r>
      <w:r w:rsidRPr="00C82009">
        <w:rPr>
          <w:rFonts w:ascii="Helvetica" w:eastAsia="宋体" w:hAnsi="Helvetica" w:cs="Helvetica"/>
          <w:color w:val="333333"/>
          <w:sz w:val="24"/>
          <w:szCs w:val="24"/>
        </w:rPr>
        <w:t>）相关单位出具的工作实践经历证明</w:t>
      </w:r>
      <w:r w:rsidRPr="00C82009">
        <w:rPr>
          <w:rFonts w:ascii="Helvetica" w:eastAsia="宋体" w:hAnsi="Helvetica" w:cs="Helvetica"/>
          <w:color w:val="333333"/>
          <w:sz w:val="24"/>
          <w:szCs w:val="24"/>
        </w:rPr>
        <w:t>1</w:t>
      </w:r>
      <w:r w:rsidRPr="00C82009">
        <w:rPr>
          <w:rFonts w:ascii="Helvetica" w:eastAsia="宋体" w:hAnsi="Helvetica" w:cs="Helvetica"/>
          <w:color w:val="333333"/>
          <w:sz w:val="24"/>
          <w:szCs w:val="24"/>
        </w:rPr>
        <w:t>份；</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w:t>
      </w:r>
      <w:r w:rsidRPr="00C82009">
        <w:rPr>
          <w:rFonts w:ascii="Helvetica" w:eastAsia="宋体" w:hAnsi="Helvetica" w:cs="Helvetica"/>
          <w:color w:val="333333"/>
          <w:sz w:val="24"/>
          <w:szCs w:val="24"/>
        </w:rPr>
        <w:t>5</w:t>
      </w:r>
      <w:r w:rsidRPr="00C82009">
        <w:rPr>
          <w:rFonts w:ascii="Helvetica" w:eastAsia="宋体" w:hAnsi="Helvetica" w:cs="Helvetica"/>
          <w:color w:val="333333"/>
          <w:sz w:val="24"/>
          <w:szCs w:val="24"/>
        </w:rPr>
        <w:t>）满足报考条件</w:t>
      </w:r>
      <w:r w:rsidRPr="00C82009">
        <w:rPr>
          <w:rFonts w:ascii="Helvetica" w:eastAsia="宋体" w:hAnsi="Helvetica" w:cs="Helvetica"/>
          <w:color w:val="333333"/>
          <w:sz w:val="24"/>
          <w:szCs w:val="24"/>
        </w:rPr>
        <w:t>6</w:t>
      </w:r>
      <w:r w:rsidRPr="00C82009">
        <w:rPr>
          <w:rFonts w:ascii="Helvetica" w:eastAsia="宋体" w:hAnsi="Helvetica" w:cs="Helvetica"/>
          <w:color w:val="333333"/>
          <w:sz w:val="24"/>
          <w:szCs w:val="24"/>
        </w:rPr>
        <w:t>的报考人员还应提供本人相应专业技术资格证书原件及复印件</w:t>
      </w:r>
      <w:r w:rsidRPr="00C82009">
        <w:rPr>
          <w:rFonts w:ascii="Helvetica" w:eastAsia="宋体" w:hAnsi="Helvetica" w:cs="Helvetica"/>
          <w:color w:val="333333"/>
          <w:sz w:val="24"/>
          <w:szCs w:val="24"/>
        </w:rPr>
        <w:t>1</w:t>
      </w:r>
      <w:r w:rsidRPr="00C82009">
        <w:rPr>
          <w:rFonts w:ascii="Helvetica" w:eastAsia="宋体" w:hAnsi="Helvetica" w:cs="Helvetica"/>
          <w:color w:val="333333"/>
          <w:sz w:val="24"/>
          <w:szCs w:val="24"/>
        </w:rPr>
        <w:t>份。</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考生应对照报考条件报名，提供以上材料进行现场资格审查并交纳考务费。省直考生由单位统一携带报名材料和《</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年度房地产估价师资格考试报名汇总表》（详见附件），于</w:t>
      </w:r>
      <w:r w:rsidRPr="00C82009">
        <w:rPr>
          <w:rFonts w:ascii="Helvetica" w:eastAsia="宋体" w:hAnsi="Helvetica" w:cs="Helvetica"/>
          <w:color w:val="333333"/>
          <w:sz w:val="24"/>
          <w:szCs w:val="24"/>
        </w:rPr>
        <w:t>8</w:t>
      </w:r>
      <w:r w:rsidRPr="00C82009">
        <w:rPr>
          <w:rFonts w:ascii="Helvetica" w:eastAsia="宋体" w:hAnsi="Helvetica" w:cs="Helvetica"/>
          <w:color w:val="333333"/>
          <w:sz w:val="24"/>
          <w:szCs w:val="24"/>
        </w:rPr>
        <w:t>月</w:t>
      </w:r>
      <w:r w:rsidRPr="00C82009">
        <w:rPr>
          <w:rFonts w:ascii="Helvetica" w:eastAsia="宋体" w:hAnsi="Helvetica" w:cs="Helvetica"/>
          <w:color w:val="333333"/>
          <w:sz w:val="24"/>
          <w:szCs w:val="24"/>
        </w:rPr>
        <w:t>21</w:t>
      </w:r>
      <w:r w:rsidRPr="00C82009">
        <w:rPr>
          <w:rFonts w:ascii="Helvetica" w:eastAsia="宋体" w:hAnsi="Helvetica" w:cs="Helvetica"/>
          <w:color w:val="333333"/>
          <w:sz w:val="24"/>
          <w:szCs w:val="24"/>
        </w:rPr>
        <w:t>日</w:t>
      </w:r>
      <w:r w:rsidRPr="00C82009">
        <w:rPr>
          <w:rFonts w:ascii="Helvetica" w:eastAsia="宋体" w:hAnsi="Helvetica" w:cs="Helvetica"/>
          <w:color w:val="333333"/>
          <w:sz w:val="24"/>
          <w:szCs w:val="24"/>
        </w:rPr>
        <w:t>—22</w:t>
      </w:r>
      <w:r w:rsidRPr="00C82009">
        <w:rPr>
          <w:rFonts w:ascii="Helvetica" w:eastAsia="宋体" w:hAnsi="Helvetica" w:cs="Helvetica"/>
          <w:color w:val="333333"/>
          <w:sz w:val="24"/>
          <w:szCs w:val="24"/>
        </w:rPr>
        <w:t>日到郑州市郑开大道与锦绣路交汇处伟业国际</w:t>
      </w:r>
      <w:r w:rsidRPr="00C82009">
        <w:rPr>
          <w:rFonts w:ascii="Helvetica" w:eastAsia="宋体" w:hAnsi="Helvetica" w:cs="Helvetica"/>
          <w:color w:val="333333"/>
          <w:sz w:val="24"/>
          <w:szCs w:val="24"/>
        </w:rPr>
        <w:t>A</w:t>
      </w:r>
      <w:r w:rsidRPr="00C82009">
        <w:rPr>
          <w:rFonts w:ascii="Helvetica" w:eastAsia="宋体" w:hAnsi="Helvetica" w:cs="Helvetica"/>
          <w:color w:val="333333"/>
          <w:sz w:val="24"/>
          <w:szCs w:val="24"/>
        </w:rPr>
        <w:t>座</w:t>
      </w:r>
      <w:r w:rsidRPr="00C82009">
        <w:rPr>
          <w:rFonts w:ascii="Helvetica" w:eastAsia="宋体" w:hAnsi="Helvetica" w:cs="Helvetica"/>
          <w:color w:val="333333"/>
          <w:sz w:val="24"/>
          <w:szCs w:val="24"/>
        </w:rPr>
        <w:t>508</w:t>
      </w:r>
      <w:r w:rsidRPr="00C82009">
        <w:rPr>
          <w:rFonts w:ascii="Helvetica" w:eastAsia="宋体" w:hAnsi="Helvetica" w:cs="Helvetica"/>
          <w:color w:val="333333"/>
          <w:sz w:val="24"/>
          <w:szCs w:val="24"/>
        </w:rPr>
        <w:t>室进行现场资格审查并交纳考务费。</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（三）考试费用</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根据河南省人民政府《河南省人民政府关于公布取消停止征收和调整有关收费项目的通知》（豫政〔</w:t>
      </w:r>
      <w:r w:rsidRPr="00C82009">
        <w:rPr>
          <w:rFonts w:ascii="Helvetica" w:eastAsia="宋体" w:hAnsi="Helvetica" w:cs="Helvetica"/>
          <w:color w:val="333333"/>
          <w:sz w:val="24"/>
          <w:szCs w:val="24"/>
        </w:rPr>
        <w:t>2008</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52</w:t>
      </w:r>
      <w:r w:rsidRPr="00C82009">
        <w:rPr>
          <w:rFonts w:ascii="Helvetica" w:eastAsia="宋体" w:hAnsi="Helvetica" w:cs="Helvetica"/>
          <w:color w:val="333333"/>
          <w:sz w:val="24"/>
          <w:szCs w:val="24"/>
        </w:rPr>
        <w:t>号）的规定，参加房地产估价师资格考试的每人每科交考务费</w:t>
      </w:r>
      <w:r w:rsidRPr="00C82009">
        <w:rPr>
          <w:rFonts w:ascii="Helvetica" w:eastAsia="宋体" w:hAnsi="Helvetica" w:cs="Helvetica"/>
          <w:color w:val="333333"/>
          <w:sz w:val="24"/>
          <w:szCs w:val="24"/>
        </w:rPr>
        <w:t>55</w:t>
      </w:r>
      <w:r w:rsidRPr="00C82009">
        <w:rPr>
          <w:rFonts w:ascii="Helvetica" w:eastAsia="宋体" w:hAnsi="Helvetica" w:cs="Helvetica"/>
          <w:color w:val="333333"/>
          <w:sz w:val="24"/>
          <w:szCs w:val="24"/>
        </w:rPr>
        <w:t>元。根据原省计划发展委员会、省财政厅《关于房地产估价师资格考试收费标准的批复》（豫计收〔</w:t>
      </w:r>
      <w:r w:rsidRPr="00C82009">
        <w:rPr>
          <w:rFonts w:ascii="Helvetica" w:eastAsia="宋体" w:hAnsi="Helvetica" w:cs="Helvetica"/>
          <w:color w:val="333333"/>
          <w:sz w:val="24"/>
          <w:szCs w:val="24"/>
        </w:rPr>
        <w:t>2005</w:t>
      </w:r>
      <w:r w:rsidRPr="00C82009">
        <w:rPr>
          <w:rFonts w:ascii="Helvetica" w:eastAsia="宋体" w:hAnsi="Helvetica" w:cs="Helvetica"/>
          <w:color w:val="333333"/>
          <w:sz w:val="24"/>
          <w:szCs w:val="24"/>
        </w:rPr>
        <w:t>〕</w:t>
      </w:r>
      <w:r w:rsidRPr="00C82009">
        <w:rPr>
          <w:rFonts w:ascii="Helvetica" w:eastAsia="宋体" w:hAnsi="Helvetica" w:cs="Helvetica"/>
          <w:color w:val="333333"/>
          <w:sz w:val="24"/>
          <w:szCs w:val="24"/>
        </w:rPr>
        <w:t>52</w:t>
      </w:r>
      <w:r w:rsidRPr="00C82009">
        <w:rPr>
          <w:rFonts w:ascii="Helvetica" w:eastAsia="宋体" w:hAnsi="Helvetica" w:cs="Helvetica"/>
          <w:color w:val="333333"/>
          <w:sz w:val="24"/>
          <w:szCs w:val="24"/>
        </w:rPr>
        <w:t>号）的规定，参加房地产估价师资格考试的，每人交报名费</w:t>
      </w:r>
      <w:r w:rsidRPr="00C82009">
        <w:rPr>
          <w:rFonts w:ascii="Helvetica" w:eastAsia="宋体" w:hAnsi="Helvetica" w:cs="Helvetica"/>
          <w:color w:val="333333"/>
          <w:sz w:val="24"/>
          <w:szCs w:val="24"/>
        </w:rPr>
        <w:t>20</w:t>
      </w:r>
      <w:r w:rsidRPr="00C82009">
        <w:rPr>
          <w:rFonts w:ascii="Helvetica" w:eastAsia="宋体" w:hAnsi="Helvetica" w:cs="Helvetica"/>
          <w:color w:val="333333"/>
          <w:sz w:val="24"/>
          <w:szCs w:val="24"/>
        </w:rPr>
        <w:t>元。交费成功的考生，可在交费截止</w:t>
      </w:r>
      <w:r w:rsidRPr="00C82009">
        <w:rPr>
          <w:rFonts w:ascii="Helvetica" w:eastAsia="宋体" w:hAnsi="Helvetica" w:cs="Helvetica"/>
          <w:color w:val="333333"/>
          <w:sz w:val="24"/>
          <w:szCs w:val="24"/>
        </w:rPr>
        <w:t>1</w:t>
      </w:r>
      <w:r w:rsidRPr="00C82009">
        <w:rPr>
          <w:rFonts w:ascii="Helvetica" w:eastAsia="宋体" w:hAnsi="Helvetica" w:cs="Helvetica"/>
          <w:color w:val="333333"/>
          <w:sz w:val="24"/>
          <w:szCs w:val="24"/>
        </w:rPr>
        <w:t>个月后的</w:t>
      </w:r>
      <w:r w:rsidRPr="00C82009">
        <w:rPr>
          <w:rFonts w:ascii="Helvetica" w:eastAsia="宋体" w:hAnsi="Helvetica" w:cs="Helvetica"/>
          <w:color w:val="333333"/>
          <w:sz w:val="24"/>
          <w:szCs w:val="24"/>
        </w:rPr>
        <w:t>30</w:t>
      </w:r>
      <w:r w:rsidRPr="00C82009">
        <w:rPr>
          <w:rFonts w:ascii="Helvetica" w:eastAsia="宋体" w:hAnsi="Helvetica" w:cs="Helvetica"/>
          <w:color w:val="333333"/>
          <w:sz w:val="24"/>
          <w:szCs w:val="24"/>
        </w:rPr>
        <w:t>天内到河南省人事考试中心领取发票（节假日除外）。</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（四）打印准考证</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考生可于</w:t>
      </w:r>
      <w:r w:rsidRPr="00C82009">
        <w:rPr>
          <w:rFonts w:ascii="Helvetica" w:eastAsia="宋体" w:hAnsi="Helvetica" w:cs="Helvetica"/>
          <w:color w:val="333333"/>
          <w:sz w:val="24"/>
          <w:szCs w:val="24"/>
        </w:rPr>
        <w:t>8</w:t>
      </w:r>
      <w:r w:rsidRPr="00C82009">
        <w:rPr>
          <w:rFonts w:ascii="Helvetica" w:eastAsia="宋体" w:hAnsi="Helvetica" w:cs="Helvetica"/>
          <w:color w:val="333333"/>
          <w:sz w:val="24"/>
          <w:szCs w:val="24"/>
        </w:rPr>
        <w:t>月</w:t>
      </w:r>
      <w:r w:rsidRPr="00C82009">
        <w:rPr>
          <w:rFonts w:ascii="Helvetica" w:eastAsia="宋体" w:hAnsi="Helvetica" w:cs="Helvetica"/>
          <w:color w:val="333333"/>
          <w:sz w:val="24"/>
          <w:szCs w:val="24"/>
        </w:rPr>
        <w:t>27</w:t>
      </w:r>
      <w:r w:rsidRPr="00C82009">
        <w:rPr>
          <w:rFonts w:ascii="Helvetica" w:eastAsia="宋体" w:hAnsi="Helvetica" w:cs="Helvetica"/>
          <w:color w:val="333333"/>
          <w:sz w:val="24"/>
          <w:szCs w:val="24"/>
        </w:rPr>
        <w:t>日起登陆网上报名系统（</w:t>
      </w:r>
      <w:r w:rsidRPr="00C82009">
        <w:rPr>
          <w:rFonts w:ascii="Helvetica" w:eastAsia="宋体" w:hAnsi="Helvetica" w:cs="Helvetica"/>
          <w:color w:val="333333"/>
          <w:sz w:val="24"/>
          <w:szCs w:val="24"/>
        </w:rPr>
        <w:t>http://gjsbmhn.cirea.net.cn/</w:t>
      </w:r>
      <w:r w:rsidRPr="00C82009">
        <w:rPr>
          <w:rFonts w:ascii="Helvetica" w:eastAsia="宋体" w:hAnsi="Helvetica" w:cs="Helvetica"/>
          <w:color w:val="333333"/>
          <w:sz w:val="24"/>
          <w:szCs w:val="24"/>
        </w:rPr>
        <w:t>）查询是否报名成功，并于</w:t>
      </w:r>
      <w:r w:rsidRPr="00C82009">
        <w:rPr>
          <w:rFonts w:ascii="Helvetica" w:eastAsia="宋体" w:hAnsi="Helvetica" w:cs="Helvetica"/>
          <w:color w:val="333333"/>
          <w:sz w:val="24"/>
          <w:szCs w:val="24"/>
        </w:rPr>
        <w:t>10</w:t>
      </w:r>
      <w:r w:rsidRPr="00C82009">
        <w:rPr>
          <w:rFonts w:ascii="Helvetica" w:eastAsia="宋体" w:hAnsi="Helvetica" w:cs="Helvetica"/>
          <w:color w:val="333333"/>
          <w:sz w:val="24"/>
          <w:szCs w:val="24"/>
        </w:rPr>
        <w:t>月</w:t>
      </w:r>
      <w:r w:rsidRPr="00C82009">
        <w:rPr>
          <w:rFonts w:ascii="Helvetica" w:eastAsia="宋体" w:hAnsi="Helvetica" w:cs="Helvetica"/>
          <w:color w:val="333333"/>
          <w:sz w:val="24"/>
          <w:szCs w:val="24"/>
        </w:rPr>
        <w:t>14</w:t>
      </w:r>
      <w:r w:rsidRPr="00C82009">
        <w:rPr>
          <w:rFonts w:ascii="Helvetica" w:eastAsia="宋体" w:hAnsi="Helvetica" w:cs="Helvetica"/>
          <w:color w:val="333333"/>
          <w:sz w:val="24"/>
          <w:szCs w:val="24"/>
        </w:rPr>
        <w:t>日至</w:t>
      </w:r>
      <w:r w:rsidRPr="00C82009">
        <w:rPr>
          <w:rFonts w:ascii="Helvetica" w:eastAsia="宋体" w:hAnsi="Helvetica" w:cs="Helvetica"/>
          <w:color w:val="333333"/>
          <w:sz w:val="24"/>
          <w:szCs w:val="24"/>
        </w:rPr>
        <w:t>18</w:t>
      </w:r>
      <w:r w:rsidRPr="00C82009">
        <w:rPr>
          <w:rFonts w:ascii="Helvetica" w:eastAsia="宋体" w:hAnsi="Helvetica" w:cs="Helvetica"/>
          <w:color w:val="333333"/>
          <w:sz w:val="24"/>
          <w:szCs w:val="24"/>
        </w:rPr>
        <w:t>日打印准考证。</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六、注意事项</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（一）各地住房城乡建设（房地产管理）主管部门要严格执行</w:t>
      </w:r>
      <w:r w:rsidRPr="00C82009">
        <w:rPr>
          <w:rFonts w:ascii="Helvetica" w:eastAsia="宋体" w:hAnsi="Helvetica" w:cs="Helvetica"/>
          <w:color w:val="333333"/>
          <w:sz w:val="24"/>
          <w:szCs w:val="24"/>
        </w:rPr>
        <w:t>2019</w:t>
      </w:r>
      <w:r w:rsidRPr="00C82009">
        <w:rPr>
          <w:rFonts w:ascii="Helvetica" w:eastAsia="宋体" w:hAnsi="Helvetica" w:cs="Helvetica"/>
          <w:color w:val="333333"/>
          <w:sz w:val="24"/>
          <w:szCs w:val="24"/>
        </w:rPr>
        <w:t>年房地产估价师考试报名条件，严肃考试纪律，保证考试的公正、公平。房地产估价师考试</w:t>
      </w:r>
      <w:r w:rsidRPr="00C82009">
        <w:rPr>
          <w:rFonts w:ascii="Helvetica" w:eastAsia="宋体" w:hAnsi="Helvetica" w:cs="Helvetica"/>
          <w:color w:val="333333"/>
          <w:sz w:val="24"/>
          <w:szCs w:val="24"/>
        </w:rPr>
        <w:lastRenderedPageBreak/>
        <w:t>报名条件中的房地产估价相关学科，包括经济、建筑、规划和管理类等与估价相近、相关的学科和专业。</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二）《房地产基本制度与政策》科目以填涂答题卡的方式作答；《房地产开发经营与管理》、《房地产估价理论与方法》两个科目以填涂答题卡和在答题纸上作答相结合的方式作答；《房地产估价案例与分析》科目在答题纸上作答，此科目考试为开卷考试，考生可携带纸质资料，仅限自用，不得与其他考生交换使用。</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（三）考生应考时，必须携带身份证、准考证方可进入考场。应携带钢笔或签字笔、</w:t>
      </w:r>
      <w:r w:rsidRPr="00C82009">
        <w:rPr>
          <w:rFonts w:ascii="Helvetica" w:eastAsia="宋体" w:hAnsi="Helvetica" w:cs="Helvetica"/>
          <w:color w:val="333333"/>
          <w:sz w:val="24"/>
          <w:szCs w:val="24"/>
        </w:rPr>
        <w:t>2B</w:t>
      </w:r>
      <w:r w:rsidRPr="00C82009">
        <w:rPr>
          <w:rFonts w:ascii="Helvetica" w:eastAsia="宋体" w:hAnsi="Helvetica" w:cs="Helvetica"/>
          <w:color w:val="333333"/>
          <w:sz w:val="24"/>
          <w:szCs w:val="24"/>
        </w:rPr>
        <w:t>铅笔、橡皮、无声无存储功能的计算器（除房地产基本制度与政策外其他三科可携带），不得携带移动电话、平板电脑、电子记事本等移动通讯设备。</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（四）考试结束后采用技术手段甄别为雷同答卷的考试答卷，将给予考试成绩无效的处理。</w:t>
      </w: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p>
    <w:p w:rsidR="00C82009" w:rsidRPr="00C82009" w:rsidRDefault="00C82009" w:rsidP="00C82009">
      <w:pPr>
        <w:adjustRightInd/>
        <w:snapToGrid/>
        <w:spacing w:after="0" w:line="450" w:lineRule="atLeas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附件：</w:t>
      </w:r>
      <w:hyperlink r:id="rId4" w:tgtFrame="_blank" w:tooltip="2019年度房地产估价师资格考试报名汇总表" w:history="1">
        <w:r>
          <w:rPr>
            <w:rFonts w:ascii="inherit" w:eastAsia="宋体" w:hAnsi="inherit" w:cs="Helvetica" w:hint="eastAsia"/>
            <w:noProof/>
            <w:color w:val="454545"/>
            <w:sz w:val="24"/>
            <w:szCs w:val="24"/>
          </w:rPr>
          <w:drawing>
            <wp:inline distT="0" distB="0" distL="0" distR="0">
              <wp:extent cx="152400" cy="152400"/>
              <wp:effectExtent l="19050" t="0" r="0" b="0"/>
              <wp:docPr id="1" name="fileExt" descr="http://www.hnrea.org.cn/images/filetype/docx.gif">
                <a:hlinkClick xmlns:a="http://schemas.openxmlformats.org/drawingml/2006/main" r:id="rId4" tgtFrame="&quot;_blank&quot;" tooltip="&quot;2019年度房地产估价师资格考试报名汇总表&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leExt" descr="http://www.hnrea.org.cn/images/filetype/docx.gif">
                        <a:hlinkClick r:id="rId4" tgtFrame="&quot;_blank&quot;" tooltip="&quot;2019年度房地产估价师资格考试报名汇总表&quot;"/>
                      </pic:cNvPr>
                      <pic:cNvPicPr>
                        <a:picLocks noChangeAspect="1" noChangeArrowheads="1"/>
                      </pic:cNvPicPr>
                    </pic:nvPicPr>
                    <pic:blipFill>
                      <a:blip r:embed="rId5"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Pr="00C82009">
          <w:rPr>
            <w:rFonts w:ascii="inherit" w:eastAsia="宋体" w:hAnsi="inherit" w:cs="Helvetica"/>
            <w:color w:val="454545"/>
            <w:sz w:val="24"/>
            <w:szCs w:val="24"/>
          </w:rPr>
          <w:t> 2019</w:t>
        </w:r>
        <w:r w:rsidRPr="00C82009">
          <w:rPr>
            <w:rFonts w:ascii="inherit" w:eastAsia="宋体" w:hAnsi="inherit" w:cs="Helvetica"/>
            <w:color w:val="454545"/>
            <w:sz w:val="24"/>
            <w:szCs w:val="24"/>
          </w:rPr>
          <w:t>年度房地产估价师资格考试报名汇总表</w:t>
        </w:r>
      </w:hyperlink>
    </w:p>
    <w:p w:rsidR="00C82009" w:rsidRPr="00C82009" w:rsidRDefault="00C82009" w:rsidP="00C82009">
      <w:pPr>
        <w:adjustRightInd/>
        <w:snapToGrid/>
        <w:spacing w:after="0" w:line="450" w:lineRule="atLeast"/>
        <w:rPr>
          <w:rFonts w:ascii="Helvetica" w:eastAsia="宋体" w:hAnsi="Helvetica" w:cs="Helvetica"/>
          <w:color w:val="333333"/>
          <w:sz w:val="24"/>
          <w:szCs w:val="24"/>
        </w:rPr>
      </w:pPr>
    </w:p>
    <w:p w:rsidR="00C82009" w:rsidRPr="00C82009" w:rsidRDefault="00C82009" w:rsidP="00C82009">
      <w:pPr>
        <w:adjustRightInd/>
        <w:snapToGrid/>
        <w:spacing w:after="0" w:line="450" w:lineRule="atLeast"/>
        <w:jc w:val="right"/>
        <w:rPr>
          <w:rFonts w:ascii="Helvetica" w:eastAsia="宋体" w:hAnsi="Helvetica" w:cs="Helvetica"/>
          <w:color w:val="333333"/>
          <w:sz w:val="24"/>
          <w:szCs w:val="24"/>
        </w:rPr>
      </w:pPr>
      <w:r w:rsidRPr="00C82009">
        <w:rPr>
          <w:rFonts w:ascii="Helvetica" w:eastAsia="宋体" w:hAnsi="Helvetica" w:cs="Helvetica"/>
          <w:color w:val="333333"/>
          <w:sz w:val="24"/>
          <w:szCs w:val="24"/>
        </w:rPr>
        <w:t xml:space="preserve">　　河南省房地产估价师执业资格考试办公室</w:t>
      </w:r>
    </w:p>
    <w:p w:rsidR="00C82009" w:rsidRPr="00C82009" w:rsidRDefault="00C82009" w:rsidP="00C82009">
      <w:pPr>
        <w:adjustRightInd/>
        <w:snapToGrid/>
        <w:spacing w:after="0" w:line="450" w:lineRule="atLeast"/>
        <w:jc w:val="right"/>
        <w:rPr>
          <w:rFonts w:ascii="Helvetica" w:eastAsia="宋体" w:hAnsi="Helvetica" w:cs="Helvetica"/>
          <w:color w:val="333333"/>
          <w:sz w:val="24"/>
          <w:szCs w:val="24"/>
        </w:rPr>
      </w:pPr>
      <w:r w:rsidRPr="00C82009">
        <w:rPr>
          <w:rFonts w:ascii="Helvetica" w:eastAsia="宋体" w:hAnsi="Helvetica" w:cs="Helvetica"/>
          <w:color w:val="333333"/>
          <w:sz w:val="24"/>
          <w:szCs w:val="24"/>
        </w:rPr>
        <w:t>（河南省住房和城乡建设厅代章）</w:t>
      </w:r>
    </w:p>
    <w:p w:rsidR="00C82009" w:rsidRPr="00C82009" w:rsidRDefault="00C82009" w:rsidP="00C82009">
      <w:pPr>
        <w:adjustRightInd/>
        <w:snapToGrid/>
        <w:spacing w:after="0" w:line="450" w:lineRule="atLeast"/>
        <w:jc w:val="right"/>
        <w:rPr>
          <w:rFonts w:ascii="Helvetica" w:eastAsia="宋体" w:hAnsi="Helvetica" w:cs="Helvetica"/>
          <w:color w:val="333333"/>
          <w:sz w:val="24"/>
          <w:szCs w:val="24"/>
        </w:rPr>
      </w:pPr>
      <w:r w:rsidRPr="00C82009">
        <w:rPr>
          <w:rFonts w:ascii="inherit" w:eastAsia="宋体" w:hAnsi="inherit" w:cs="Helvetica"/>
          <w:color w:val="333333"/>
          <w:sz w:val="24"/>
          <w:szCs w:val="24"/>
        </w:rPr>
        <w:t>2019</w:t>
      </w:r>
      <w:r w:rsidRPr="00C82009">
        <w:rPr>
          <w:rFonts w:ascii="inherit" w:eastAsia="宋体" w:hAnsi="inherit" w:cs="Helvetica"/>
          <w:color w:val="333333"/>
          <w:sz w:val="24"/>
          <w:szCs w:val="24"/>
        </w:rPr>
        <w:t>年</w:t>
      </w:r>
      <w:r w:rsidRPr="00C82009">
        <w:rPr>
          <w:rFonts w:ascii="inherit" w:eastAsia="宋体" w:hAnsi="inherit" w:cs="Helvetica"/>
          <w:color w:val="333333"/>
          <w:sz w:val="24"/>
          <w:szCs w:val="24"/>
        </w:rPr>
        <w:t>8</w:t>
      </w:r>
      <w:r w:rsidRPr="00C82009">
        <w:rPr>
          <w:rFonts w:ascii="inherit" w:eastAsia="宋体" w:hAnsi="inherit" w:cs="Helvetica"/>
          <w:color w:val="333333"/>
          <w:sz w:val="24"/>
          <w:szCs w:val="24"/>
        </w:rPr>
        <w:t>月</w:t>
      </w:r>
      <w:r w:rsidRPr="00C82009">
        <w:rPr>
          <w:rFonts w:ascii="inherit" w:eastAsia="宋体" w:hAnsi="inherit" w:cs="Helvetica"/>
          <w:color w:val="333333"/>
          <w:sz w:val="24"/>
          <w:szCs w:val="24"/>
        </w:rPr>
        <w:t>6</w:t>
      </w:r>
      <w:r w:rsidRPr="00C82009">
        <w:rPr>
          <w:rFonts w:ascii="inherit" w:eastAsia="宋体" w:hAnsi="inherit" w:cs="Helvetica"/>
          <w:color w:val="333333"/>
          <w:sz w:val="24"/>
          <w:szCs w:val="24"/>
        </w:rPr>
        <w:t>日</w:t>
      </w:r>
    </w:p>
    <w:p w:rsidR="004358AB" w:rsidRDefault="004358AB" w:rsidP="00D31D50">
      <w:pPr>
        <w:spacing w:line="220" w:lineRule="atLeast"/>
      </w:pPr>
    </w:p>
    <w:sectPr w:rsidR="004358AB" w:rsidSect="00C82009">
      <w:pgSz w:w="11906" w:h="16838"/>
      <w:pgMar w:top="1588" w:right="1588" w:bottom="1474" w:left="158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323B43"/>
    <w:rsid w:val="003D37D8"/>
    <w:rsid w:val="00426133"/>
    <w:rsid w:val="004358AB"/>
    <w:rsid w:val="008127BA"/>
    <w:rsid w:val="008B7726"/>
    <w:rsid w:val="00C82009"/>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82009"/>
    <w:pPr>
      <w:adjustRightInd/>
      <w:snapToGrid/>
      <w:spacing w:before="100" w:beforeAutospacing="1" w:after="100" w:afterAutospacing="1"/>
    </w:pPr>
    <w:rPr>
      <w:rFonts w:ascii="宋体" w:eastAsia="宋体" w:hAnsi="宋体" w:cs="宋体"/>
      <w:sz w:val="24"/>
      <w:szCs w:val="24"/>
    </w:rPr>
  </w:style>
  <w:style w:type="character" w:styleId="a4">
    <w:name w:val="Strong"/>
    <w:basedOn w:val="a0"/>
    <w:uiPriority w:val="22"/>
    <w:qFormat/>
    <w:rsid w:val="00C82009"/>
    <w:rPr>
      <w:b/>
      <w:bCs/>
    </w:rPr>
  </w:style>
  <w:style w:type="character" w:styleId="a5">
    <w:name w:val="Hyperlink"/>
    <w:basedOn w:val="a0"/>
    <w:uiPriority w:val="99"/>
    <w:semiHidden/>
    <w:unhideWhenUsed/>
    <w:rsid w:val="00C82009"/>
    <w:rPr>
      <w:color w:val="0000FF"/>
      <w:u w:val="single"/>
    </w:rPr>
  </w:style>
  <w:style w:type="paragraph" w:styleId="a6">
    <w:name w:val="Balloon Text"/>
    <w:basedOn w:val="a"/>
    <w:link w:val="Char"/>
    <w:uiPriority w:val="99"/>
    <w:semiHidden/>
    <w:unhideWhenUsed/>
    <w:rsid w:val="00C82009"/>
    <w:pPr>
      <w:spacing w:after="0"/>
    </w:pPr>
    <w:rPr>
      <w:sz w:val="18"/>
      <w:szCs w:val="18"/>
    </w:rPr>
  </w:style>
  <w:style w:type="character" w:customStyle="1" w:styleId="Char">
    <w:name w:val="批注框文本 Char"/>
    <w:basedOn w:val="a0"/>
    <w:link w:val="a6"/>
    <w:uiPriority w:val="99"/>
    <w:semiHidden/>
    <w:rsid w:val="00C82009"/>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709499733">
      <w:bodyDiv w:val="1"/>
      <w:marLeft w:val="0"/>
      <w:marRight w:val="0"/>
      <w:marTop w:val="0"/>
      <w:marBottom w:val="0"/>
      <w:divBdr>
        <w:top w:val="none" w:sz="0" w:space="0" w:color="auto"/>
        <w:left w:val="none" w:sz="0" w:space="0" w:color="auto"/>
        <w:bottom w:val="none" w:sz="0" w:space="0" w:color="auto"/>
        <w:right w:val="none" w:sz="0" w:space="0" w:color="auto"/>
      </w:divBdr>
      <w:divsChild>
        <w:div w:id="1703508451">
          <w:marLeft w:val="0"/>
          <w:marRight w:val="0"/>
          <w:marTop w:val="0"/>
          <w:marBottom w:val="300"/>
          <w:divBdr>
            <w:top w:val="none" w:sz="0" w:space="0" w:color="auto"/>
            <w:left w:val="none" w:sz="0" w:space="0" w:color="auto"/>
            <w:bottom w:val="none" w:sz="0" w:space="0" w:color="auto"/>
            <w:right w:val="none" w:sz="0" w:space="0" w:color="auto"/>
          </w:divBdr>
        </w:div>
        <w:div w:id="761873675">
          <w:marLeft w:val="0"/>
          <w:marRight w:val="0"/>
          <w:marTop w:val="0"/>
          <w:marBottom w:val="300"/>
          <w:divBdr>
            <w:top w:val="none" w:sz="0" w:space="0" w:color="auto"/>
            <w:left w:val="none" w:sz="0" w:space="0" w:color="auto"/>
            <w:bottom w:val="single" w:sz="6" w:space="15" w:color="F4F4F4"/>
            <w:right w:val="none" w:sz="0" w:space="0" w:color="auto"/>
          </w:divBdr>
        </w:div>
        <w:div w:id="13167145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www.hnrea.org.cn/zcms/contentcore/resource/download?ID=130474"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2495</Characters>
  <Application>Microsoft Office Word</Application>
  <DocSecurity>0</DocSecurity>
  <Lines>20</Lines>
  <Paragraphs>5</Paragraphs>
  <ScaleCrop>false</ScaleCrop>
  <Company/>
  <LinksUpToDate>false</LinksUpToDate>
  <CharactersWithSpaces>2927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2019-08-14T04:31:00Z</dcterms:modified>
</cp:coreProperties>
</file>